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58bac0695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a060fdf4e4f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Folsztyn,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f8315a26c440a" /><Relationship Type="http://schemas.openxmlformats.org/officeDocument/2006/relationships/numbering" Target="/word/numbering.xml" Id="Rbaf0a1b62b854f64" /><Relationship Type="http://schemas.openxmlformats.org/officeDocument/2006/relationships/settings" Target="/word/settings.xml" Id="Rb6677fa60d954c49" /><Relationship Type="http://schemas.openxmlformats.org/officeDocument/2006/relationships/image" Target="/word/media/928c52c2-4a1d-4c7a-8216-7693dc7272e8.png" Id="Rea3a060fdf4e4f5e" /></Relationships>
</file>