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a337bc505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e02e7f3f2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Folwark Rozwadowka,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b542e8fda4ceb" /><Relationship Type="http://schemas.openxmlformats.org/officeDocument/2006/relationships/numbering" Target="/word/numbering.xml" Id="Raa63bc56cdd447d9" /><Relationship Type="http://schemas.openxmlformats.org/officeDocument/2006/relationships/settings" Target="/word/settings.xml" Id="R211acb422d924fec" /><Relationship Type="http://schemas.openxmlformats.org/officeDocument/2006/relationships/image" Target="/word/media/356f68e2-7eff-4b70-86fa-9b586737f844.png" Id="Ra84e02e7f3f243c1" /></Relationships>
</file>