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6ad8cc1bb94c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e105f3f4f54a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Frombork,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3d8a046ccb443a" /><Relationship Type="http://schemas.openxmlformats.org/officeDocument/2006/relationships/numbering" Target="/word/numbering.xml" Id="R5303c305daf04d33" /><Relationship Type="http://schemas.openxmlformats.org/officeDocument/2006/relationships/settings" Target="/word/settings.xml" Id="R3c8ff8105acb4722" /><Relationship Type="http://schemas.openxmlformats.org/officeDocument/2006/relationships/image" Target="/word/media/23004b63-abfd-4196-8b13-f74bf3cad58c.png" Id="R56e105f3f4f54a7e" /></Relationships>
</file>