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ffbec0d8f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91f9b592c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Frycowa,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5d964f8fa427e" /><Relationship Type="http://schemas.openxmlformats.org/officeDocument/2006/relationships/numbering" Target="/word/numbering.xml" Id="R75d5babc20084184" /><Relationship Type="http://schemas.openxmlformats.org/officeDocument/2006/relationships/settings" Target="/word/settings.xml" Id="R2218b5eaea38404b" /><Relationship Type="http://schemas.openxmlformats.org/officeDocument/2006/relationships/image" Target="/word/media/0153b9d6-296d-416a-861c-bc76c9c5c894.png" Id="R9a291f9b592c410f" /></Relationships>
</file>