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38c4a4896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d1822558c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Frydrychowice,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38f2208784967" /><Relationship Type="http://schemas.openxmlformats.org/officeDocument/2006/relationships/numbering" Target="/word/numbering.xml" Id="Rf5ab67facf284dc3" /><Relationship Type="http://schemas.openxmlformats.org/officeDocument/2006/relationships/settings" Target="/word/settings.xml" Id="R7609460a647a4728" /><Relationship Type="http://schemas.openxmlformats.org/officeDocument/2006/relationships/image" Target="/word/media/51e6f5a7-d8a0-4492-927c-48aeb5764889.png" Id="R809d1822558c496e" /></Relationships>
</file>