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b7aa5faf0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58f828562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bce6c402e453c" /><Relationship Type="http://schemas.openxmlformats.org/officeDocument/2006/relationships/numbering" Target="/word/numbering.xml" Id="R6c0b9324e5e14c6f" /><Relationship Type="http://schemas.openxmlformats.org/officeDocument/2006/relationships/settings" Target="/word/settings.xml" Id="Rc093bc103adc4f4d" /><Relationship Type="http://schemas.openxmlformats.org/officeDocument/2006/relationships/image" Target="/word/media/e49a3eda-9ab8-4a89-9016-69f261a52433.png" Id="R25b58f8285624e59" /></Relationships>
</file>