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2289a7539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abc032b9d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Gamerki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8f6f3aef74b5c" /><Relationship Type="http://schemas.openxmlformats.org/officeDocument/2006/relationships/numbering" Target="/word/numbering.xml" Id="Redc9dc769efe44ea" /><Relationship Type="http://schemas.openxmlformats.org/officeDocument/2006/relationships/settings" Target="/word/settings.xml" Id="R9585326cf76b4f5a" /><Relationship Type="http://schemas.openxmlformats.org/officeDocument/2006/relationships/image" Target="/word/media/32aa9795-2979-4555-ac91-962e6879606d.png" Id="Rb96abc032b9d428a" /></Relationships>
</file>