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87b51b86c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c2df3fd9c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d72e196b940ac" /><Relationship Type="http://schemas.openxmlformats.org/officeDocument/2006/relationships/numbering" Target="/word/numbering.xml" Id="R9334bbecd2f84177" /><Relationship Type="http://schemas.openxmlformats.org/officeDocument/2006/relationships/settings" Target="/word/settings.xml" Id="Rc3d52a7b29824ea2" /><Relationship Type="http://schemas.openxmlformats.org/officeDocument/2006/relationships/image" Target="/word/media/eec2b85a-3f12-40c0-8d23-b3b3566bf890.png" Id="Rd98c2df3fd9c4885" /></Relationships>
</file>