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6001b5d994d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b9ec894a2a40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Garbowo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b896c2f48c64e5b" /><Relationship Type="http://schemas.openxmlformats.org/officeDocument/2006/relationships/numbering" Target="/word/numbering.xml" Id="R6a2693fec8aa41fb" /><Relationship Type="http://schemas.openxmlformats.org/officeDocument/2006/relationships/settings" Target="/word/settings.xml" Id="R621a24b16c2041cc" /><Relationship Type="http://schemas.openxmlformats.org/officeDocument/2006/relationships/image" Target="/word/media/2ea742a4-2e01-4360-b248-3539d0149620.png" Id="R46b9ec894a2a4068" /></Relationships>
</file>