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dfd796d8e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eef30859c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Garczyn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14a5692e84b0f" /><Relationship Type="http://schemas.openxmlformats.org/officeDocument/2006/relationships/numbering" Target="/word/numbering.xml" Id="R67f07cab468b4cc3" /><Relationship Type="http://schemas.openxmlformats.org/officeDocument/2006/relationships/settings" Target="/word/settings.xml" Id="R399c43fee7144d27" /><Relationship Type="http://schemas.openxmlformats.org/officeDocument/2006/relationships/image" Target="/word/media/a6c1480f-efac-4e6a-a76f-9a6994770c74.png" Id="R0bfeef30859c4d72" /></Relationships>
</file>