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1ec056e5f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455bdedfc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Gartatowice,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329425c484986" /><Relationship Type="http://schemas.openxmlformats.org/officeDocument/2006/relationships/numbering" Target="/word/numbering.xml" Id="Ra39c7c2deb8a468d" /><Relationship Type="http://schemas.openxmlformats.org/officeDocument/2006/relationships/settings" Target="/word/settings.xml" Id="Rc1306134fa8249ec" /><Relationship Type="http://schemas.openxmlformats.org/officeDocument/2006/relationships/image" Target="/word/media/b0c1c2da-b68b-473d-b3ab-f6645108bfed.png" Id="Ref0455bdedfc4b88" /></Relationships>
</file>