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7e4a233ca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d990b1885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Gawarzec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5fc1ea19e4135" /><Relationship Type="http://schemas.openxmlformats.org/officeDocument/2006/relationships/numbering" Target="/word/numbering.xml" Id="R1a4dabcd90944b28" /><Relationship Type="http://schemas.openxmlformats.org/officeDocument/2006/relationships/settings" Target="/word/settings.xml" Id="R9280105031ee429b" /><Relationship Type="http://schemas.openxmlformats.org/officeDocument/2006/relationships/image" Target="/word/media/9f133cc1-6765-4bbb-9b68-208db29f66a7.png" Id="R1d2d990b1885452f" /></Relationships>
</file>