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1a8312b69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cedce1d0d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50e1126c04237" /><Relationship Type="http://schemas.openxmlformats.org/officeDocument/2006/relationships/numbering" Target="/word/numbering.xml" Id="R9a027bb2689b4fbe" /><Relationship Type="http://schemas.openxmlformats.org/officeDocument/2006/relationships/settings" Target="/word/settings.xml" Id="Rf472b5836baf40f0" /><Relationship Type="http://schemas.openxmlformats.org/officeDocument/2006/relationships/image" Target="/word/media/944264f9-9475-4f9a-9624-52ee9c562eee.png" Id="Recacedce1d0d4ffd" /></Relationships>
</file>