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fe27faf6f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bb446b2e8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Gdeszyn,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bb5a5ae634d21" /><Relationship Type="http://schemas.openxmlformats.org/officeDocument/2006/relationships/numbering" Target="/word/numbering.xml" Id="Rb2123c043ef44372" /><Relationship Type="http://schemas.openxmlformats.org/officeDocument/2006/relationships/settings" Target="/word/settings.xml" Id="Rf58621781919409c" /><Relationship Type="http://schemas.openxmlformats.org/officeDocument/2006/relationships/image" Target="/word/media/d9f2fd52-e679-4f9e-ac23-a6e514d458c1.png" Id="R81cbb446b2e84599" /></Relationships>
</file>