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1bc73be484d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b1f761f1946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Gebarzow,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c4ceb727e41e9" /><Relationship Type="http://schemas.openxmlformats.org/officeDocument/2006/relationships/numbering" Target="/word/numbering.xml" Id="Rb9ad577cb9164e01" /><Relationship Type="http://schemas.openxmlformats.org/officeDocument/2006/relationships/settings" Target="/word/settings.xml" Id="Rf387b585a0a84db4" /><Relationship Type="http://schemas.openxmlformats.org/officeDocument/2006/relationships/image" Target="/word/media/bf5de849-982f-4f27-9c82-44beebaf6fec.png" Id="R25ab1f761f1946f0" /></Relationships>
</file>