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4ef5519a4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5e7fe433f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Gen. Grota-Roweckiego,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5b6bb848a4d12" /><Relationship Type="http://schemas.openxmlformats.org/officeDocument/2006/relationships/numbering" Target="/word/numbering.xml" Id="R91869f6db0d14ec5" /><Relationship Type="http://schemas.openxmlformats.org/officeDocument/2006/relationships/settings" Target="/word/settings.xml" Id="R899fe197dbb84afe" /><Relationship Type="http://schemas.openxmlformats.org/officeDocument/2006/relationships/image" Target="/word/media/9c261c99-9ba0-416d-8b37-4575e6e0631d.png" Id="R3b85e7fe433f4eb1" /></Relationships>
</file>