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34d420251542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fc9576ce8c4f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Gesianka,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fb6ae2d43147f4" /><Relationship Type="http://schemas.openxmlformats.org/officeDocument/2006/relationships/numbering" Target="/word/numbering.xml" Id="Rb47b2376c32f4dcb" /><Relationship Type="http://schemas.openxmlformats.org/officeDocument/2006/relationships/settings" Target="/word/settings.xml" Id="R0c74d00b188749d3" /><Relationship Type="http://schemas.openxmlformats.org/officeDocument/2006/relationships/image" Target="/word/media/91994cb4-a98f-460a-9588-700976c7c47f.png" Id="R53fc9576ce8c4fe3" /></Relationships>
</file>