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d47c2cb48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add1fb337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128da7b6c49d0" /><Relationship Type="http://schemas.openxmlformats.org/officeDocument/2006/relationships/numbering" Target="/word/numbering.xml" Id="R4345e278d5aa4e5f" /><Relationship Type="http://schemas.openxmlformats.org/officeDocument/2006/relationships/settings" Target="/word/settings.xml" Id="R1c477c9789fd4db6" /><Relationship Type="http://schemas.openxmlformats.org/officeDocument/2006/relationships/image" Target="/word/media/bf721c11-03dc-45da-b9af-1c5e4615f64e.png" Id="R968add1fb33745cf" /></Relationships>
</file>