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a2bbdea8c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562c9b84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Gierwaty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109a7e4f14895" /><Relationship Type="http://schemas.openxmlformats.org/officeDocument/2006/relationships/numbering" Target="/word/numbering.xml" Id="R186338b50daf4350" /><Relationship Type="http://schemas.openxmlformats.org/officeDocument/2006/relationships/settings" Target="/word/settings.xml" Id="R4493eb86ce3c4163" /><Relationship Type="http://schemas.openxmlformats.org/officeDocument/2006/relationships/image" Target="/word/media/06545851-8dc9-4eef-9e4f-ac62f089c2c0.png" Id="Rf5e562c9b848405e" /></Relationships>
</file>