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a1635ec61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a33d6dec0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b478f1ee743a9" /><Relationship Type="http://schemas.openxmlformats.org/officeDocument/2006/relationships/numbering" Target="/word/numbering.xml" Id="R94ff4c810d3e4035" /><Relationship Type="http://schemas.openxmlformats.org/officeDocument/2006/relationships/settings" Target="/word/settings.xml" Id="R9918aeb463094640" /><Relationship Type="http://schemas.openxmlformats.org/officeDocument/2006/relationships/image" Target="/word/media/3bf2106a-bf38-40b9-97cb-36a6e7ad9df7.png" Id="Rc37a33d6dec04c00" /></Relationships>
</file>