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92eacca77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924b4a7c2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f588afb234fa3" /><Relationship Type="http://schemas.openxmlformats.org/officeDocument/2006/relationships/numbering" Target="/word/numbering.xml" Id="Rdb55fb6cd3f745df" /><Relationship Type="http://schemas.openxmlformats.org/officeDocument/2006/relationships/settings" Target="/word/settings.xml" Id="Rc2ff33eae3414a95" /><Relationship Type="http://schemas.openxmlformats.org/officeDocument/2006/relationships/image" Target="/word/media/cac9b8d1-07d8-4722-8258-d16f24d69352.png" Id="Rf1c924b4a7c248e5" /></Relationships>
</file>