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cd2a301c7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b78269ffae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Glebocko,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1a69015a04613" /><Relationship Type="http://schemas.openxmlformats.org/officeDocument/2006/relationships/numbering" Target="/word/numbering.xml" Id="R41dc1702f6654d94" /><Relationship Type="http://schemas.openxmlformats.org/officeDocument/2006/relationships/settings" Target="/word/settings.xml" Id="Rfaab4d9414c945d2" /><Relationship Type="http://schemas.openxmlformats.org/officeDocument/2006/relationships/image" Target="/word/media/970a5905-f99f-4f98-b771-641abd256a66.png" Id="Rceb78269ffae47d3" /></Relationships>
</file>