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266b1f984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ac4eee1a9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Glinki Suche,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850ba31264f71" /><Relationship Type="http://schemas.openxmlformats.org/officeDocument/2006/relationships/numbering" Target="/word/numbering.xml" Id="Ra5b83a57b3784e89" /><Relationship Type="http://schemas.openxmlformats.org/officeDocument/2006/relationships/settings" Target="/word/settings.xml" Id="R7291389a8f584d80" /><Relationship Type="http://schemas.openxmlformats.org/officeDocument/2006/relationships/image" Target="/word/media/5b32f70f-8c76-41db-b50e-7b0e91c62198.png" Id="Rfeaac4eee1a94001" /></Relationships>
</file>