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18967b764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b4a1508c9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Glinnik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6b712c3b94d08" /><Relationship Type="http://schemas.openxmlformats.org/officeDocument/2006/relationships/numbering" Target="/word/numbering.xml" Id="Rce3d085b88144f7b" /><Relationship Type="http://schemas.openxmlformats.org/officeDocument/2006/relationships/settings" Target="/word/settings.xml" Id="R0cd473fcef154f7a" /><Relationship Type="http://schemas.openxmlformats.org/officeDocument/2006/relationships/image" Target="/word/media/ff56282f-c840-4e4f-a90f-5ee780ddd722.png" Id="R4dbb4a1508c94cef" /></Relationships>
</file>