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b2647e68c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c4700fe00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93fa4f5194dff" /><Relationship Type="http://schemas.openxmlformats.org/officeDocument/2006/relationships/numbering" Target="/word/numbering.xml" Id="Rbcf44a8d87b94ab7" /><Relationship Type="http://schemas.openxmlformats.org/officeDocument/2006/relationships/settings" Target="/word/settings.xml" Id="Rd88b6317cd5d4a0d" /><Relationship Type="http://schemas.openxmlformats.org/officeDocument/2006/relationships/image" Target="/word/media/b2033cea-db16-434b-bc8e-73aedbe312e8.png" Id="R9cac4700fe0047ea" /></Relationships>
</file>