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fc26f0d50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73095dfff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610e3055c4f67" /><Relationship Type="http://schemas.openxmlformats.org/officeDocument/2006/relationships/numbering" Target="/word/numbering.xml" Id="R4cf152d48e5442c8" /><Relationship Type="http://schemas.openxmlformats.org/officeDocument/2006/relationships/settings" Target="/word/settings.xml" Id="R55a7b3cea6f14c7c" /><Relationship Type="http://schemas.openxmlformats.org/officeDocument/2006/relationships/image" Target="/word/media/993e2a91-64c9-4355-b670-8905cf68dccd.png" Id="Re2c73095dfff40a7" /></Relationships>
</file>