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57f1f0208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0162ba55b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b50215d45452c" /><Relationship Type="http://schemas.openxmlformats.org/officeDocument/2006/relationships/numbering" Target="/word/numbering.xml" Id="Ref275f59a77f46cd" /><Relationship Type="http://schemas.openxmlformats.org/officeDocument/2006/relationships/settings" Target="/word/settings.xml" Id="Re4fee40ba41644ae" /><Relationship Type="http://schemas.openxmlformats.org/officeDocument/2006/relationships/image" Target="/word/media/7ecaa19f-5dc7-4e25-ba43-29c1cbd8cb64.png" Id="Re030162ba55b489d" /></Relationships>
</file>