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38c47ed26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b084aa6cf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26dd3ef744ea5" /><Relationship Type="http://schemas.openxmlformats.org/officeDocument/2006/relationships/numbering" Target="/word/numbering.xml" Id="Re068f77b19d44ee4" /><Relationship Type="http://schemas.openxmlformats.org/officeDocument/2006/relationships/settings" Target="/word/settings.xml" Id="R01253df26a99411c" /><Relationship Type="http://schemas.openxmlformats.org/officeDocument/2006/relationships/image" Target="/word/media/9e226a24-e18c-454a-84ff-7cab4b158edc.png" Id="R6d5b084aa6cf4fb0" /></Relationships>
</file>