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c3f9d2477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b79e4a7a6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 Swidnicka,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3877b48fd4fc2" /><Relationship Type="http://schemas.openxmlformats.org/officeDocument/2006/relationships/numbering" Target="/word/numbering.xml" Id="Rf950a87519e343cc" /><Relationship Type="http://schemas.openxmlformats.org/officeDocument/2006/relationships/settings" Target="/word/settings.xml" Id="R7c9db3666763464f" /><Relationship Type="http://schemas.openxmlformats.org/officeDocument/2006/relationships/image" Target="/word/media/ccfdf456-90ca-4d7d-8216-440b6bd9224f.png" Id="R48bb79e4a7a64223" /></Relationships>
</file>