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b1aac2c9a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1d0a4672c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a68d0c03f439a" /><Relationship Type="http://schemas.openxmlformats.org/officeDocument/2006/relationships/numbering" Target="/word/numbering.xml" Id="R3741e8cfa92f44d7" /><Relationship Type="http://schemas.openxmlformats.org/officeDocument/2006/relationships/settings" Target="/word/settings.xml" Id="R7d69021400d84a10" /><Relationship Type="http://schemas.openxmlformats.org/officeDocument/2006/relationships/image" Target="/word/media/0a5c7fe9-cdbe-4913-8d86-10caf767e495.png" Id="Rb6c1d0a4672c4a5d" /></Relationships>
</file>