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fcfcb9880e42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dba8e3f18448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Golasza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f0f594eb5a4d4a" /><Relationship Type="http://schemas.openxmlformats.org/officeDocument/2006/relationships/numbering" Target="/word/numbering.xml" Id="Rfa2d8e935b9c4d3a" /><Relationship Type="http://schemas.openxmlformats.org/officeDocument/2006/relationships/settings" Target="/word/settings.xml" Id="R99192f4ce534442b" /><Relationship Type="http://schemas.openxmlformats.org/officeDocument/2006/relationships/image" Target="/word/media/883c698b-c091-44ed-80e3-64c5eca730b1.png" Id="R91dba8e3f1844893" /></Relationships>
</file>