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eba1f5c0d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858f3468c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11f896978424b" /><Relationship Type="http://schemas.openxmlformats.org/officeDocument/2006/relationships/numbering" Target="/word/numbering.xml" Id="Rf728db3fce244c97" /><Relationship Type="http://schemas.openxmlformats.org/officeDocument/2006/relationships/settings" Target="/word/settings.xml" Id="R5dddef133a704263" /><Relationship Type="http://schemas.openxmlformats.org/officeDocument/2006/relationships/image" Target="/word/media/7a2e67ca-3491-4334-b062-06f0a8d95eef.png" Id="R2c2858f3468c4aac" /></Relationships>
</file>