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301fcf926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54e986a85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a5f0bdd984846" /><Relationship Type="http://schemas.openxmlformats.org/officeDocument/2006/relationships/numbering" Target="/word/numbering.xml" Id="Rd47412ff258a4218" /><Relationship Type="http://schemas.openxmlformats.org/officeDocument/2006/relationships/settings" Target="/word/settings.xml" Id="Rb0287213a71145d3" /><Relationship Type="http://schemas.openxmlformats.org/officeDocument/2006/relationships/image" Target="/word/media/da84b9ac-55e5-4f57-bbfb-3aac3758b010.png" Id="R36654e986a854c75" /></Relationships>
</file>