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2d305e6c8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85414762e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Goniadz,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7a0d178ef48c3" /><Relationship Type="http://schemas.openxmlformats.org/officeDocument/2006/relationships/numbering" Target="/word/numbering.xml" Id="Rffa8c020fde64bf4" /><Relationship Type="http://schemas.openxmlformats.org/officeDocument/2006/relationships/settings" Target="/word/settings.xml" Id="R43ace1bf8c654b90" /><Relationship Type="http://schemas.openxmlformats.org/officeDocument/2006/relationships/image" Target="/word/media/0a1a6a4f-dbd0-4576-8939-464894d21543.png" Id="Re9585414762e4953" /></Relationships>
</file>