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a4b2e5810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7550aea21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e9f99d6b64435" /><Relationship Type="http://schemas.openxmlformats.org/officeDocument/2006/relationships/numbering" Target="/word/numbering.xml" Id="R8aacef4c6c724f76" /><Relationship Type="http://schemas.openxmlformats.org/officeDocument/2006/relationships/settings" Target="/word/settings.xml" Id="R26af0f5abb614d69" /><Relationship Type="http://schemas.openxmlformats.org/officeDocument/2006/relationships/image" Target="/word/media/cd7f3018-999d-486e-96bc-4a7e18646bc8.png" Id="Ra9f7550aea2146f2" /></Relationships>
</file>