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08711c07084b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98aed8b2fd4c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Gorne Arniki,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3ec89be55f4713" /><Relationship Type="http://schemas.openxmlformats.org/officeDocument/2006/relationships/numbering" Target="/word/numbering.xml" Id="Rd3676bca57b94c00" /><Relationship Type="http://schemas.openxmlformats.org/officeDocument/2006/relationships/settings" Target="/word/settings.xml" Id="R2295d41cb3e54045" /><Relationship Type="http://schemas.openxmlformats.org/officeDocument/2006/relationships/image" Target="/word/media/57ed940b-d4a9-4e58-94a0-2566076725c6.png" Id="Reb98aed8b2fd4c8f" /></Relationships>
</file>