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0fedb703ca4b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74dc28fb7141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Gorny Koniec,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825995d2c4bec" /><Relationship Type="http://schemas.openxmlformats.org/officeDocument/2006/relationships/numbering" Target="/word/numbering.xml" Id="R99e2ea2f79474b62" /><Relationship Type="http://schemas.openxmlformats.org/officeDocument/2006/relationships/settings" Target="/word/settings.xml" Id="Rbfa2410695754b8a" /><Relationship Type="http://schemas.openxmlformats.org/officeDocument/2006/relationships/image" Target="/word/media/9533e92c-e6ea-4ba8-bb3b-0a1ec4d1e286.png" Id="Rf174dc28fb714115" /></Relationships>
</file>