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4a279bee1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4feb9fa1484b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Gory Karwackie,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4c1b1ed2142db" /><Relationship Type="http://schemas.openxmlformats.org/officeDocument/2006/relationships/numbering" Target="/word/numbering.xml" Id="R5932dac9eb634267" /><Relationship Type="http://schemas.openxmlformats.org/officeDocument/2006/relationships/settings" Target="/word/settings.xml" Id="Rc70329310f78472b" /><Relationship Type="http://schemas.openxmlformats.org/officeDocument/2006/relationships/image" Target="/word/media/21b171a7-08c6-40f0-b50a-69b54cea2874.png" Id="R374feb9fa1484b7e" /></Relationships>
</file>