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9273a84c3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e65f102c848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Gostomin,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d3a1ecf5f4627" /><Relationship Type="http://schemas.openxmlformats.org/officeDocument/2006/relationships/numbering" Target="/word/numbering.xml" Id="R88aea1552af049fd" /><Relationship Type="http://schemas.openxmlformats.org/officeDocument/2006/relationships/settings" Target="/word/settings.xml" Id="R9d6fac4a70514bb2" /><Relationship Type="http://schemas.openxmlformats.org/officeDocument/2006/relationships/image" Target="/word/media/5dfbaf61-9b05-44eb-b50e-319c3c87452b.png" Id="R477e65f102c84808" /></Relationships>
</file>