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4b2f5844434b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3ec5e1cd3c4a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Gostyn,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1c4bb8337045fd" /><Relationship Type="http://schemas.openxmlformats.org/officeDocument/2006/relationships/numbering" Target="/word/numbering.xml" Id="R7d2eedb4baf84986" /><Relationship Type="http://schemas.openxmlformats.org/officeDocument/2006/relationships/settings" Target="/word/settings.xml" Id="Rf39db554b4b04f90" /><Relationship Type="http://schemas.openxmlformats.org/officeDocument/2006/relationships/image" Target="/word/media/b7c6dcc7-99fb-4c51-8ef1-9dac9830ea6f.png" Id="Rcf3ec5e1cd3c4a79" /></Relationships>
</file>