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2a286a91d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3028d2fac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494b042134e2b" /><Relationship Type="http://schemas.openxmlformats.org/officeDocument/2006/relationships/numbering" Target="/word/numbering.xml" Id="R440a66abafdb45ae" /><Relationship Type="http://schemas.openxmlformats.org/officeDocument/2006/relationships/settings" Target="/word/settings.xml" Id="R0752e8ef82a24145" /><Relationship Type="http://schemas.openxmlformats.org/officeDocument/2006/relationships/image" Target="/word/media/d7626a87-f390-4bb3-a641-79d8939afa63.png" Id="Rcaa3028d2fac4b0f" /></Relationships>
</file>