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463f3e197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bdaa4b6c2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23f37d9694421" /><Relationship Type="http://schemas.openxmlformats.org/officeDocument/2006/relationships/numbering" Target="/word/numbering.xml" Id="R83cc8fbd5a6c4e9d" /><Relationship Type="http://schemas.openxmlformats.org/officeDocument/2006/relationships/settings" Target="/word/settings.xml" Id="Rdc7ec6c75ce04c1a" /><Relationship Type="http://schemas.openxmlformats.org/officeDocument/2006/relationships/image" Target="/word/media/520e88f9-5d42-4972-9549-72a0f4c18fc1.png" Id="Rbb4bdaa4b6c24db6" /></Relationships>
</file>