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5661559f2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dc68f178b7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Grabieniec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0ef280367f41e9" /><Relationship Type="http://schemas.openxmlformats.org/officeDocument/2006/relationships/numbering" Target="/word/numbering.xml" Id="Re8da934108de4aed" /><Relationship Type="http://schemas.openxmlformats.org/officeDocument/2006/relationships/settings" Target="/word/settings.xml" Id="Rc62eb3408bb94bb8" /><Relationship Type="http://schemas.openxmlformats.org/officeDocument/2006/relationships/image" Target="/word/media/fefbc7fd-4813-498d-a4ed-c2e4126036cf.png" Id="R89dc68f178b74fe6" /></Relationships>
</file>