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16d0595c4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86303c246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Grabina Radziwillowska,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8b8b51c5e4396" /><Relationship Type="http://schemas.openxmlformats.org/officeDocument/2006/relationships/numbering" Target="/word/numbering.xml" Id="Ree8f45a9f5714f08" /><Relationship Type="http://schemas.openxmlformats.org/officeDocument/2006/relationships/settings" Target="/word/settings.xml" Id="R10e50a51dc504619" /><Relationship Type="http://schemas.openxmlformats.org/officeDocument/2006/relationships/image" Target="/word/media/da1d28bc-ce3c-499a-856d-f60bd8e90746.png" Id="R4f186303c2464ef3" /></Relationships>
</file>