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cfd4afe0f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b9b62f472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Grabiszyn-Grabiszynek,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1e639e4664a38" /><Relationship Type="http://schemas.openxmlformats.org/officeDocument/2006/relationships/numbering" Target="/word/numbering.xml" Id="R1518381846d443af" /><Relationship Type="http://schemas.openxmlformats.org/officeDocument/2006/relationships/settings" Target="/word/settings.xml" Id="R11582653c0bc451e" /><Relationship Type="http://schemas.openxmlformats.org/officeDocument/2006/relationships/image" Target="/word/media/1f0a7b16-9604-4246-8104-0b7c8416c04f.png" Id="R38eb9b62f4724b49" /></Relationships>
</file>