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ed0b2550b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62e88d4b9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Grabowo Koscierskie,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4393ef9b74da4" /><Relationship Type="http://schemas.openxmlformats.org/officeDocument/2006/relationships/numbering" Target="/word/numbering.xml" Id="Rad79ce7c656f4eb9" /><Relationship Type="http://schemas.openxmlformats.org/officeDocument/2006/relationships/settings" Target="/word/settings.xml" Id="R43d736cba4044978" /><Relationship Type="http://schemas.openxmlformats.org/officeDocument/2006/relationships/image" Target="/word/media/f86b7a61-fadb-4437-ab6f-a57f40b0f285.png" Id="R0a262e88d4b9420c" /></Relationships>
</file>