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bbe4dadeb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ecac8e57f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a405e278b4d79" /><Relationship Type="http://schemas.openxmlformats.org/officeDocument/2006/relationships/numbering" Target="/word/numbering.xml" Id="R09d6c5f74b034087" /><Relationship Type="http://schemas.openxmlformats.org/officeDocument/2006/relationships/settings" Target="/word/settings.xml" Id="R221d15efe1294b14" /><Relationship Type="http://schemas.openxmlformats.org/officeDocument/2006/relationships/image" Target="/word/media/25a092e9-33e2-4503-9e0d-e980da11fc39.png" Id="Rdd8ecac8e57f40f0" /></Relationships>
</file>