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be3ebfa48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4f28190ab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Gromadno,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efcfb16cb4800" /><Relationship Type="http://schemas.openxmlformats.org/officeDocument/2006/relationships/numbering" Target="/word/numbering.xml" Id="Rf0dbd05ca02f4608" /><Relationship Type="http://schemas.openxmlformats.org/officeDocument/2006/relationships/settings" Target="/word/settings.xml" Id="R95b0dd2bb0a74c4c" /><Relationship Type="http://schemas.openxmlformats.org/officeDocument/2006/relationships/image" Target="/word/media/55f125fd-9507-461d-b350-1f205e092269.png" Id="Reff4f28190ab4fde" /></Relationships>
</file>