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1e1129c30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5b1b40f62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2ef42807f455f" /><Relationship Type="http://schemas.openxmlformats.org/officeDocument/2006/relationships/numbering" Target="/word/numbering.xml" Id="Rd948146c66f1442c" /><Relationship Type="http://schemas.openxmlformats.org/officeDocument/2006/relationships/settings" Target="/word/settings.xml" Id="Refc26ef73cdd469a" /><Relationship Type="http://schemas.openxmlformats.org/officeDocument/2006/relationships/image" Target="/word/media/44ab5500-da96-43d7-ad9c-f25804287a97.png" Id="Rdca5b1b40f6244c4" /></Relationships>
</file>