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9212c174f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8591f2c38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Gronowo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48f3b262894ae2" /><Relationship Type="http://schemas.openxmlformats.org/officeDocument/2006/relationships/numbering" Target="/word/numbering.xml" Id="Rc75821bfd9cb4e33" /><Relationship Type="http://schemas.openxmlformats.org/officeDocument/2006/relationships/settings" Target="/word/settings.xml" Id="R20e17bcdbdae4a40" /><Relationship Type="http://schemas.openxmlformats.org/officeDocument/2006/relationships/image" Target="/word/media/36b1444a-1e3b-4dea-8a36-f5408497107d.png" Id="Recb8591f2c38475e" /></Relationships>
</file>